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8A" w:rsidRDefault="00A7772F" w:rsidP="00A7772F">
      <w:pPr>
        <w:pStyle w:val="1"/>
        <w:rPr>
          <w:color w:val="auto"/>
        </w:rPr>
      </w:pPr>
      <w:r w:rsidRPr="00A7772F">
        <w:rPr>
          <w:color w:val="auto"/>
        </w:rPr>
        <w:t xml:space="preserve">  </w:t>
      </w:r>
      <w:r w:rsidR="00675D5E">
        <w:rPr>
          <w:color w:val="auto"/>
        </w:rPr>
        <w:t>Товарная категория «Матрицы и другие запчасти для ноутбуков»</w:t>
      </w:r>
    </w:p>
    <w:p w:rsidR="00A7772F" w:rsidRDefault="00A7772F" w:rsidP="00A7772F"/>
    <w:p w:rsidR="00A7772F" w:rsidRPr="00900BB8" w:rsidRDefault="00A7772F" w:rsidP="00A7772F">
      <w:pPr>
        <w:pStyle w:val="a6"/>
        <w:numPr>
          <w:ilvl w:val="0"/>
          <w:numId w:val="1"/>
        </w:numPr>
        <w:rPr>
          <w:b/>
        </w:rPr>
      </w:pPr>
      <w:r w:rsidRPr="00900BB8">
        <w:rPr>
          <w:b/>
        </w:rPr>
        <w:t>Положение на рынке.</w:t>
      </w:r>
    </w:p>
    <w:p w:rsidR="005E0FEE" w:rsidRDefault="00A7772F" w:rsidP="00A7772F">
      <w:pPr>
        <w:pStyle w:val="a6"/>
      </w:pPr>
      <w:r>
        <w:t>Рынок запасных частей для ноутбуков и планшетов достаточно  сильно фрагментирован</w:t>
      </w:r>
      <w:r w:rsidR="005E0FEE">
        <w:t xml:space="preserve">. Основными  потребителями  запчастей и матриц являются </w:t>
      </w:r>
      <w:r w:rsidR="00734336">
        <w:t xml:space="preserve">крупные </w:t>
      </w:r>
      <w:r w:rsidR="005E0FEE">
        <w:t>сервисные центры</w:t>
      </w:r>
      <w:proofErr w:type="gramStart"/>
      <w:r w:rsidR="005E0FEE">
        <w:t xml:space="preserve"> ,</w:t>
      </w:r>
      <w:proofErr w:type="gramEnd"/>
      <w:r w:rsidR="005E0FEE">
        <w:t xml:space="preserve"> а так же средние и мелкие ремонты компьютерной техники.</w:t>
      </w:r>
    </w:p>
    <w:p w:rsidR="005E0FEE" w:rsidRDefault="005E0FEE" w:rsidP="00A7772F">
      <w:pPr>
        <w:pStyle w:val="a6"/>
      </w:pPr>
      <w:r>
        <w:t>Рассмотрим каждую категорию потребителей в отдельности.</w:t>
      </w:r>
    </w:p>
    <w:p w:rsidR="007902BE" w:rsidRDefault="000E1E47" w:rsidP="00900BB8">
      <w:pPr>
        <w:pStyle w:val="a6"/>
        <w:numPr>
          <w:ilvl w:val="1"/>
          <w:numId w:val="1"/>
        </w:numPr>
      </w:pPr>
      <w:r>
        <w:t>Крупные с</w:t>
      </w:r>
      <w:r w:rsidR="007902BE">
        <w:t>ервисные центры оказывают услуги по</w:t>
      </w:r>
      <w:r w:rsidR="00900BB8">
        <w:t xml:space="preserve"> гарантийному и пост гарантийному</w:t>
      </w:r>
      <w:r w:rsidR="007902BE">
        <w:t xml:space="preserve"> высококвалифицированному  ремонту</w:t>
      </w:r>
      <w:r w:rsidR="00900BB8">
        <w:t xml:space="preserve"> </w:t>
      </w:r>
      <w:r w:rsidR="007902BE">
        <w:t xml:space="preserve">компьютерной техники с предоставлением </w:t>
      </w:r>
      <w:r w:rsidR="00C81FC7">
        <w:t xml:space="preserve">гарантий </w:t>
      </w:r>
      <w:r>
        <w:t xml:space="preserve"> на запчасти от производителей и гарантий на работу</w:t>
      </w:r>
      <w:proofErr w:type="gramStart"/>
      <w:r>
        <w:t xml:space="preserve"> </w:t>
      </w:r>
      <w:r w:rsidR="00900BB8">
        <w:t>.</w:t>
      </w:r>
      <w:proofErr w:type="gramEnd"/>
    </w:p>
    <w:p w:rsidR="002C1EFC" w:rsidRDefault="007902BE" w:rsidP="002C1EFC">
      <w:pPr>
        <w:pStyle w:val="a6"/>
        <w:ind w:left="780"/>
      </w:pPr>
      <w:r>
        <w:t>Главные потребители услуг сервисных центро</w:t>
      </w:r>
      <w:proofErr w:type="gramStart"/>
      <w:r>
        <w:t>в-</w:t>
      </w:r>
      <w:proofErr w:type="gramEnd"/>
      <w:r>
        <w:t xml:space="preserve"> юридические лица и владельцы дорогостоящей  </w:t>
      </w:r>
      <w:r w:rsidR="00900BB8">
        <w:t>техники,</w:t>
      </w:r>
      <w:r w:rsidR="002C1EFC">
        <w:t xml:space="preserve"> которым важны гарантии от производителей, </w:t>
      </w:r>
      <w:r w:rsidR="00900BB8">
        <w:t xml:space="preserve"> причем в 60%</w:t>
      </w:r>
      <w:r w:rsidR="002C1EFC">
        <w:t xml:space="preserve"> случаев, это ремонт в период действия гарантийного срока от производителя.</w:t>
      </w:r>
      <w:r w:rsidR="00900BB8">
        <w:t>. Основное условие</w:t>
      </w:r>
      <w:r w:rsidR="005F68CB">
        <w:t xml:space="preserve"> частных лиц </w:t>
      </w:r>
      <w:r w:rsidR="00900BB8">
        <w:t xml:space="preserve"> при пост гарантийном ремонте, стоимость ремонта не должна превышать половину фактической стоимости самой техники.</w:t>
      </w:r>
      <w:r w:rsidR="005F68CB">
        <w:t xml:space="preserve"> В основном это касается замены материнских плат. </w:t>
      </w:r>
      <w:r w:rsidR="002C1EFC">
        <w:t xml:space="preserve"> В противном случае их клиентам выгодней обратиться в простой ремонт техники</w:t>
      </w:r>
      <w:r w:rsidR="005F68CB">
        <w:t>, где они получат гарантию на произведенные работы по замене какого-либо чипа на материнской плате или другой запчасти, заплатив при этом</w:t>
      </w:r>
      <w:r w:rsidR="00AE25D3">
        <w:t xml:space="preserve"> в несколько раз дешевле. Большинство сервисных центров</w:t>
      </w:r>
      <w:r w:rsidR="00D94D72">
        <w:t xml:space="preserve">, особенно в Москве, </w:t>
      </w:r>
      <w:r w:rsidR="00AE25D3">
        <w:t>предпочитают работать по факту, т.е. при наличии конкретной заявки на ремонт;</w:t>
      </w:r>
    </w:p>
    <w:p w:rsidR="00AE25D3" w:rsidRDefault="00AE25D3" w:rsidP="002C1EFC">
      <w:pPr>
        <w:pStyle w:val="a6"/>
        <w:ind w:left="780"/>
      </w:pPr>
      <w:r>
        <w:t>При этом</w:t>
      </w:r>
      <w:proofErr w:type="gramStart"/>
      <w:r>
        <w:t>,</w:t>
      </w:r>
      <w:proofErr w:type="gramEnd"/>
      <w:r>
        <w:t xml:space="preserve"> сначала делается диагностика, затем заказывается </w:t>
      </w:r>
      <w:proofErr w:type="spellStart"/>
      <w:r>
        <w:t>запчасть</w:t>
      </w:r>
      <w:proofErr w:type="spellEnd"/>
      <w:r>
        <w:t>. Зак</w:t>
      </w:r>
      <w:r w:rsidR="00C01AF0">
        <w:t>аз производится,</w:t>
      </w:r>
      <w:r>
        <w:t xml:space="preserve"> как </w:t>
      </w:r>
      <w:r w:rsidR="00C01AF0">
        <w:t xml:space="preserve">правило у </w:t>
      </w:r>
      <w:r w:rsidR="00C81FC7">
        <w:t>компани</w:t>
      </w:r>
      <w:proofErr w:type="gramStart"/>
      <w:r w:rsidR="00C81FC7">
        <w:t>й-</w:t>
      </w:r>
      <w:proofErr w:type="gramEnd"/>
      <w:r w:rsidR="00C81FC7">
        <w:t xml:space="preserve"> </w:t>
      </w:r>
      <w:proofErr w:type="spellStart"/>
      <w:r w:rsidR="00C81FC7">
        <w:t>дистрибьютеров</w:t>
      </w:r>
      <w:proofErr w:type="spellEnd"/>
      <w:r w:rsidR="00C81FC7">
        <w:t>, каковой является «</w:t>
      </w:r>
      <w:proofErr w:type="spellStart"/>
      <w:r w:rsidR="00C81FC7">
        <w:t>Европартс</w:t>
      </w:r>
      <w:proofErr w:type="spellEnd"/>
      <w:r w:rsidR="00C81FC7">
        <w:t xml:space="preserve">», иногда </w:t>
      </w:r>
      <w:r w:rsidR="00C01AF0">
        <w:t xml:space="preserve"> у самого пр</w:t>
      </w:r>
      <w:r w:rsidR="00E07A76">
        <w:t>оизводителя.</w:t>
      </w:r>
    </w:p>
    <w:p w:rsidR="00B645A7" w:rsidRDefault="00B645A7" w:rsidP="00B645A7">
      <w:pPr>
        <w:pStyle w:val="a6"/>
        <w:numPr>
          <w:ilvl w:val="1"/>
          <w:numId w:val="1"/>
        </w:numPr>
      </w:pPr>
      <w:r>
        <w:t xml:space="preserve">Средние и мелкие ремонты компьютерной техники оказывают, в большинстве </w:t>
      </w:r>
    </w:p>
    <w:p w:rsidR="00B645A7" w:rsidRDefault="00B645A7" w:rsidP="00B645A7">
      <w:pPr>
        <w:pStyle w:val="a6"/>
        <w:ind w:left="780"/>
      </w:pPr>
      <w:r>
        <w:t>Случаев, платные услуги по ремонту</w:t>
      </w:r>
      <w:r w:rsidR="00BF3061">
        <w:t>. Основные клиенты таких  ремонто</w:t>
      </w:r>
      <w:proofErr w:type="gramStart"/>
      <w:r w:rsidR="00BF3061">
        <w:t>в</w:t>
      </w:r>
      <w:r w:rsidR="00B82116">
        <w:t>-</w:t>
      </w:r>
      <w:proofErr w:type="gramEnd"/>
      <w:r w:rsidR="00B82116">
        <w:t xml:space="preserve"> владельцы не</w:t>
      </w:r>
      <w:r w:rsidR="00BF3061">
        <w:t xml:space="preserve">дорогой компьютерной техники, как  правило, </w:t>
      </w:r>
      <w:r w:rsidR="00734336">
        <w:t xml:space="preserve"> с  </w:t>
      </w:r>
      <w:r w:rsidR="00BF3061">
        <w:t>истекшим гарантийным сроком.</w:t>
      </w:r>
      <w:r w:rsidR="00B82116">
        <w:t xml:space="preserve"> </w:t>
      </w:r>
      <w:r w:rsidR="00CD1766">
        <w:t xml:space="preserve">Потребности таких сервисных центров формируются исходя из фактических  заявок на ремонт техники. </w:t>
      </w:r>
      <w:r w:rsidR="00B82116">
        <w:t>Для удобства и высокой скорости работы, средние и мелкие сервисные центры сконцентрированы на</w:t>
      </w:r>
      <w:r w:rsidR="00CB5B43">
        <w:t xml:space="preserve"> </w:t>
      </w:r>
      <w:r w:rsidR="00B82116">
        <w:t xml:space="preserve"> </w:t>
      </w:r>
      <w:r w:rsidR="00CB5B43">
        <w:t xml:space="preserve">территориях  </w:t>
      </w:r>
      <w:proofErr w:type="spellStart"/>
      <w:r w:rsidR="00CB5B43">
        <w:t>радиорынков</w:t>
      </w:r>
      <w:proofErr w:type="spellEnd"/>
      <w:r w:rsidR="00CB5B43">
        <w:t xml:space="preserve"> и ТЦ, торгующих  электроникой</w:t>
      </w:r>
      <w:r w:rsidR="00CD1766">
        <w:t>.</w:t>
      </w:r>
    </w:p>
    <w:p w:rsidR="00AE25D3" w:rsidRDefault="00BF3061" w:rsidP="002C1EFC">
      <w:pPr>
        <w:pStyle w:val="a6"/>
        <w:ind w:left="780"/>
      </w:pPr>
      <w:r>
        <w:t>Основными преимуществами этой категории являются:</w:t>
      </w:r>
    </w:p>
    <w:p w:rsidR="00BF3061" w:rsidRDefault="00BF3061" w:rsidP="002C1EFC">
      <w:pPr>
        <w:pStyle w:val="a6"/>
        <w:ind w:left="780"/>
      </w:pPr>
      <w:r>
        <w:t>* сравнительно не дорогое обслуживание и ремонт техники</w:t>
      </w:r>
    </w:p>
    <w:p w:rsidR="0075374E" w:rsidRDefault="0075374E" w:rsidP="002C1EFC">
      <w:pPr>
        <w:pStyle w:val="a6"/>
        <w:ind w:left="780"/>
      </w:pPr>
      <w:r>
        <w:t>* кратчайшие сроки ремонта</w:t>
      </w:r>
    </w:p>
    <w:p w:rsidR="0075374E" w:rsidRDefault="0075374E" w:rsidP="002C1EFC">
      <w:pPr>
        <w:pStyle w:val="a6"/>
        <w:ind w:left="780"/>
      </w:pPr>
      <w:r>
        <w:t>* удобное расположение</w:t>
      </w:r>
    </w:p>
    <w:p w:rsidR="005B04A6" w:rsidRDefault="00CD1766" w:rsidP="00CD1766">
      <w:r w:rsidRPr="005E5CB8">
        <w:rPr>
          <w:b/>
        </w:rPr>
        <w:t xml:space="preserve">   </w:t>
      </w:r>
      <w:r w:rsidR="005E5CB8" w:rsidRPr="005E5CB8">
        <w:rPr>
          <w:b/>
        </w:rPr>
        <w:t xml:space="preserve"> </w:t>
      </w:r>
      <w:r w:rsidRPr="005E5CB8">
        <w:rPr>
          <w:b/>
        </w:rPr>
        <w:t xml:space="preserve"> </w:t>
      </w:r>
      <w:r w:rsidR="005E5CB8" w:rsidRPr="005E5CB8">
        <w:rPr>
          <w:b/>
        </w:rPr>
        <w:t xml:space="preserve">   </w:t>
      </w:r>
      <w:r w:rsidRPr="005E5CB8">
        <w:rPr>
          <w:b/>
        </w:rPr>
        <w:t>2.</w:t>
      </w:r>
      <w:r>
        <w:t xml:space="preserve"> </w:t>
      </w:r>
      <w:r w:rsidR="005E5CB8">
        <w:t xml:space="preserve">    </w:t>
      </w:r>
      <w:r w:rsidR="005E5CB8" w:rsidRPr="005E5CB8">
        <w:rPr>
          <w:b/>
        </w:rPr>
        <w:t>Способы продвижения</w:t>
      </w:r>
      <w:r w:rsidR="005E5CB8">
        <w:rPr>
          <w:b/>
        </w:rPr>
        <w:t>.</w:t>
      </w:r>
      <w:r w:rsidR="005E5CB8">
        <w:t xml:space="preserve"> </w:t>
      </w:r>
    </w:p>
    <w:p w:rsidR="00B82116" w:rsidRPr="00A7772F" w:rsidRDefault="005E5CB8" w:rsidP="00B82116">
      <w:r>
        <w:t xml:space="preserve">                На данный момент в компании существует только один инструмент для реализации                                                                                                                                                                                 </w:t>
      </w:r>
    </w:p>
    <w:p w:rsidR="005B04A6" w:rsidRDefault="005E5CB8">
      <w:r>
        <w:t xml:space="preserve">                Товара,</w:t>
      </w:r>
      <w:r w:rsidR="005B04A6">
        <w:t xml:space="preserve"> это сайт компании. Этот инструмент достаточно удобен для </w:t>
      </w:r>
      <w:proofErr w:type="gramStart"/>
      <w:r w:rsidR="005B04A6">
        <w:t>крупных</w:t>
      </w:r>
      <w:proofErr w:type="gramEnd"/>
    </w:p>
    <w:p w:rsidR="005B04A6" w:rsidRDefault="005B04A6">
      <w:r>
        <w:t xml:space="preserve">                сервисных центров, как в Москве, так и в регионах</w:t>
      </w:r>
      <w:proofErr w:type="gramStart"/>
      <w:r>
        <w:t xml:space="preserve"> .</w:t>
      </w:r>
      <w:proofErr w:type="gramEnd"/>
    </w:p>
    <w:p w:rsidR="005B04A6" w:rsidRDefault="005B04A6">
      <w:r>
        <w:t xml:space="preserve">                Для второй категории потребителей (средние и мелкие сервисные центры)</w:t>
      </w:r>
    </w:p>
    <w:p w:rsidR="0046717E" w:rsidRDefault="005B04A6">
      <w:r>
        <w:t xml:space="preserve">                Компания «</w:t>
      </w:r>
      <w:proofErr w:type="spellStart"/>
      <w:r>
        <w:t>Европартс</w:t>
      </w:r>
      <w:proofErr w:type="spellEnd"/>
      <w:r>
        <w:t>» не представляет интереса</w:t>
      </w:r>
      <w:r w:rsidR="0046717E">
        <w:t xml:space="preserve">, так как для них важна скорость </w:t>
      </w:r>
    </w:p>
    <w:p w:rsidR="0046717E" w:rsidRDefault="0046717E">
      <w:r>
        <w:lastRenderedPageBreak/>
        <w:t xml:space="preserve">                поставки единичного заказа и возможность приобретения за наличные деньги.</w:t>
      </w:r>
    </w:p>
    <w:p w:rsidR="0046717E" w:rsidRDefault="005B04A6">
      <w:r>
        <w:t xml:space="preserve">               </w:t>
      </w:r>
      <w:r w:rsidR="0046717E">
        <w:t xml:space="preserve">При этом, несмотря на единичные заказы, потребности одного такого сервисного   </w:t>
      </w:r>
    </w:p>
    <w:p w:rsidR="00D015AF" w:rsidRDefault="0046717E">
      <w:r>
        <w:t xml:space="preserve">               Центра достаточно </w:t>
      </w:r>
      <w:proofErr w:type="gramStart"/>
      <w:r>
        <w:t>серьезные</w:t>
      </w:r>
      <w:proofErr w:type="gramEnd"/>
      <w:r>
        <w:t xml:space="preserve">; На примере матриц для ноутбуков, эта цифра  </w:t>
      </w:r>
    </w:p>
    <w:p w:rsidR="00C30512" w:rsidRDefault="00D015AF">
      <w:r>
        <w:t xml:space="preserve">               колеблется от 5 до 20 матриц в неделю. При расчете, что на одном </w:t>
      </w:r>
      <w:proofErr w:type="spellStart"/>
      <w:r>
        <w:t>радиорынке</w:t>
      </w:r>
      <w:proofErr w:type="spellEnd"/>
      <w:r>
        <w:t xml:space="preserve"> </w:t>
      </w:r>
    </w:p>
    <w:p w:rsidR="00C30512" w:rsidRDefault="00C30512">
      <w:r>
        <w:t xml:space="preserve">               </w:t>
      </w:r>
      <w:r w:rsidR="00D015AF">
        <w:t xml:space="preserve">сосредоточено порядка 20 и более сервисных центров, то минимальные потребности </w:t>
      </w:r>
      <w:r>
        <w:t xml:space="preserve">      </w:t>
      </w:r>
    </w:p>
    <w:p w:rsidR="00C30512" w:rsidRDefault="00C30512">
      <w:r>
        <w:t xml:space="preserve">               </w:t>
      </w:r>
      <w:r w:rsidR="00D015AF">
        <w:t xml:space="preserve">в </w:t>
      </w:r>
      <w:r>
        <w:t xml:space="preserve"> </w:t>
      </w:r>
      <w:r w:rsidR="00D015AF">
        <w:t>матрицах  составят 100 единиц</w:t>
      </w:r>
      <w:r>
        <w:t xml:space="preserve"> </w:t>
      </w:r>
      <w:r w:rsidR="00D015AF">
        <w:t xml:space="preserve"> для каждого </w:t>
      </w:r>
      <w:proofErr w:type="spellStart"/>
      <w:r w:rsidR="00D015AF">
        <w:t>радиорынка</w:t>
      </w:r>
      <w:proofErr w:type="spellEnd"/>
      <w:r w:rsidR="00D015AF">
        <w:t xml:space="preserve"> в неделю</w:t>
      </w:r>
      <w:r>
        <w:t>, а таких</w:t>
      </w:r>
    </w:p>
    <w:p w:rsidR="005E5CB8" w:rsidRDefault="00C30512">
      <w:r>
        <w:t xml:space="preserve">               центров по </w:t>
      </w:r>
      <w:proofErr w:type="gramStart"/>
      <w:r>
        <w:t>г</w:t>
      </w:r>
      <w:proofErr w:type="gramEnd"/>
      <w:r>
        <w:t xml:space="preserve"> Москва</w:t>
      </w:r>
      <w:r w:rsidR="00591E64">
        <w:t xml:space="preserve"> более 8</w:t>
      </w:r>
      <w:r w:rsidR="00336763">
        <w:t xml:space="preserve">. </w:t>
      </w:r>
    </w:p>
    <w:p w:rsidR="00336763" w:rsidRDefault="00336763">
      <w:r>
        <w:t xml:space="preserve">               Для того</w:t>
      </w:r>
      <w:proofErr w:type="gramStart"/>
      <w:r>
        <w:t>,</w:t>
      </w:r>
      <w:proofErr w:type="gramEnd"/>
      <w:r>
        <w:t xml:space="preserve"> чтобы поднять интерес к компании у с</w:t>
      </w:r>
      <w:r w:rsidR="00D94D72">
        <w:t>редних и мелких сервисных центров,</w:t>
      </w:r>
    </w:p>
    <w:p w:rsidR="00EF7170" w:rsidRDefault="00336763">
      <w:r>
        <w:t xml:space="preserve">              Необходимо предпринять несколько шагов  навстречу</w:t>
      </w:r>
      <w:r w:rsidR="00EF7170">
        <w:t xml:space="preserve"> к этой категории</w:t>
      </w:r>
    </w:p>
    <w:p w:rsidR="00336763" w:rsidRDefault="00EF7170">
      <w:r>
        <w:t xml:space="preserve">              потребителей</w:t>
      </w:r>
      <w:r w:rsidR="00336763">
        <w:t>.</w:t>
      </w:r>
    </w:p>
    <w:p w:rsidR="00336763" w:rsidRDefault="00336763">
      <w:r>
        <w:t xml:space="preserve">            * </w:t>
      </w:r>
      <w:r w:rsidR="0068679A">
        <w:t xml:space="preserve"> Покупка нескольких  ККМ и пос</w:t>
      </w:r>
      <w:r w:rsidR="00322EDB">
        <w:t xml:space="preserve">тановка их </w:t>
      </w:r>
      <w:r w:rsidR="0068679A">
        <w:t xml:space="preserve"> на учет в налоговой инспекции.</w:t>
      </w:r>
    </w:p>
    <w:p w:rsidR="0068679A" w:rsidRDefault="0068679A">
      <w:r>
        <w:t xml:space="preserve">            *  Аренда небольших складских помещений в местах  наибольшего сосредоточения </w:t>
      </w:r>
    </w:p>
    <w:p w:rsidR="0068679A" w:rsidRDefault="0068679A">
      <w:r>
        <w:t xml:space="preserve">                сервисных центров</w:t>
      </w:r>
      <w:r w:rsidR="00591E64">
        <w:t xml:space="preserve"> (</w:t>
      </w:r>
      <w:proofErr w:type="spellStart"/>
      <w:r w:rsidR="00591E64">
        <w:t>радиорынки</w:t>
      </w:r>
      <w:proofErr w:type="spellEnd"/>
      <w:r w:rsidR="00591E64">
        <w:t>, ТЦ</w:t>
      </w:r>
      <w:proofErr w:type="gramStart"/>
      <w:r w:rsidR="00591E64">
        <w:t>)</w:t>
      </w:r>
      <w:r w:rsidR="00D94D72">
        <w:t>с</w:t>
      </w:r>
      <w:proofErr w:type="gramEnd"/>
      <w:r w:rsidR="00D94D72">
        <w:t>тоимость аренды от 1500р/кв.м</w:t>
      </w:r>
      <w:r>
        <w:t>.</w:t>
      </w:r>
      <w:r w:rsidR="009F5201">
        <w:t xml:space="preserve"> </w:t>
      </w:r>
    </w:p>
    <w:p w:rsidR="009F5201" w:rsidRDefault="009F5201">
      <w:r>
        <w:t xml:space="preserve">            </w:t>
      </w:r>
      <w:r w:rsidRPr="00675D5E">
        <w:t xml:space="preserve">*  </w:t>
      </w:r>
      <w:r w:rsidR="00675D5E">
        <w:t>Обеспечение наличия запасных частей на каждом мини-складе.</w:t>
      </w:r>
    </w:p>
    <w:p w:rsidR="00322EDB" w:rsidRPr="00675D5E" w:rsidRDefault="00322EDB">
      <w:r>
        <w:t xml:space="preserve">            *  </w:t>
      </w:r>
      <w:proofErr w:type="spellStart"/>
      <w:r>
        <w:t>Найм</w:t>
      </w:r>
      <w:proofErr w:type="spellEnd"/>
      <w:r>
        <w:t xml:space="preserve"> сотрудников для работы на мини-складах.</w:t>
      </w:r>
    </w:p>
    <w:p w:rsidR="0068679A" w:rsidRDefault="0068679A">
      <w:r>
        <w:t xml:space="preserve">            *  </w:t>
      </w:r>
      <w:r w:rsidR="009F5201">
        <w:t>Печать</w:t>
      </w:r>
      <w:r>
        <w:t xml:space="preserve"> </w:t>
      </w:r>
      <w:r w:rsidR="00322EDB">
        <w:t xml:space="preserve"> раздаточных </w:t>
      </w:r>
      <w:r w:rsidR="009F5201">
        <w:t xml:space="preserve"> материалов </w:t>
      </w:r>
      <w:r>
        <w:t xml:space="preserve"> с прайс-листами, расположением мини-складов</w:t>
      </w:r>
    </w:p>
    <w:p w:rsidR="0068679A" w:rsidRPr="00A7772F" w:rsidRDefault="0068679A">
      <w:r>
        <w:t xml:space="preserve">                И  указанием сайта</w:t>
      </w:r>
      <w:r w:rsidR="009F5201">
        <w:t xml:space="preserve"> компании.</w:t>
      </w:r>
    </w:p>
    <w:sectPr w:rsidR="0068679A" w:rsidRPr="00A7772F" w:rsidSect="0082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9AE"/>
    <w:multiLevelType w:val="multilevel"/>
    <w:tmpl w:val="A0182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72F"/>
    <w:rsid w:val="000E1E47"/>
    <w:rsid w:val="00286D30"/>
    <w:rsid w:val="002C1EFC"/>
    <w:rsid w:val="00322EDB"/>
    <w:rsid w:val="00336763"/>
    <w:rsid w:val="003C3F2D"/>
    <w:rsid w:val="0046717E"/>
    <w:rsid w:val="00591E64"/>
    <w:rsid w:val="005B04A6"/>
    <w:rsid w:val="005E0FEE"/>
    <w:rsid w:val="005E5CB8"/>
    <w:rsid w:val="005F68CB"/>
    <w:rsid w:val="00675D5E"/>
    <w:rsid w:val="0068679A"/>
    <w:rsid w:val="00734336"/>
    <w:rsid w:val="0075374E"/>
    <w:rsid w:val="007902BE"/>
    <w:rsid w:val="00824D0C"/>
    <w:rsid w:val="008B3C56"/>
    <w:rsid w:val="00900BB8"/>
    <w:rsid w:val="009F5201"/>
    <w:rsid w:val="00A7772F"/>
    <w:rsid w:val="00AE25D3"/>
    <w:rsid w:val="00B645A7"/>
    <w:rsid w:val="00B82116"/>
    <w:rsid w:val="00BF3061"/>
    <w:rsid w:val="00C01AF0"/>
    <w:rsid w:val="00C30512"/>
    <w:rsid w:val="00C81FC7"/>
    <w:rsid w:val="00CB5B43"/>
    <w:rsid w:val="00CD1766"/>
    <w:rsid w:val="00CD693D"/>
    <w:rsid w:val="00D015AF"/>
    <w:rsid w:val="00D94D72"/>
    <w:rsid w:val="00E07A76"/>
    <w:rsid w:val="00E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0C"/>
  </w:style>
  <w:style w:type="paragraph" w:styleId="1">
    <w:name w:val="heading 1"/>
    <w:basedOn w:val="a"/>
    <w:next w:val="a"/>
    <w:link w:val="10"/>
    <w:uiPriority w:val="9"/>
    <w:qFormat/>
    <w:rsid w:val="00A77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77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77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777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77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mivanov</dc:creator>
  <cp:keywords/>
  <dc:description/>
  <cp:lastModifiedBy>mivanov</cp:lastModifiedBy>
  <cp:revision>5</cp:revision>
  <dcterms:created xsi:type="dcterms:W3CDTF">2013-01-09T08:30:00Z</dcterms:created>
  <dcterms:modified xsi:type="dcterms:W3CDTF">2013-01-10T13:01:00Z</dcterms:modified>
</cp:coreProperties>
</file>